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6F8D0" w14:textId="054D7EE3" w:rsidR="00E17548" w:rsidRPr="00624682" w:rsidRDefault="00E17548" w:rsidP="00E52B6E">
      <w:pPr>
        <w:spacing w:after="0" w:line="240" w:lineRule="auto"/>
        <w:jc w:val="center"/>
        <w:rPr>
          <w:b/>
          <w:sz w:val="28"/>
          <w:szCs w:val="28"/>
        </w:rPr>
      </w:pPr>
      <w:r w:rsidRPr="00624682">
        <w:rPr>
          <w:b/>
          <w:sz w:val="28"/>
          <w:szCs w:val="28"/>
        </w:rPr>
        <w:t xml:space="preserve">Muster </w:t>
      </w:r>
    </w:p>
    <w:p w14:paraId="0A58D604" w14:textId="77777777" w:rsidR="00293CB1" w:rsidRPr="00293CB1" w:rsidRDefault="00293CB1" w:rsidP="00293CB1">
      <w:pPr>
        <w:spacing w:after="0" w:line="240" w:lineRule="auto"/>
        <w:jc w:val="center"/>
        <w:rPr>
          <w:rFonts w:eastAsia="Times New Roman" w:cs="Times New Roman"/>
          <w:sz w:val="24"/>
          <w:szCs w:val="24"/>
          <w:u w:val="single"/>
        </w:rPr>
      </w:pPr>
      <w:r w:rsidRPr="00293CB1">
        <w:rPr>
          <w:rFonts w:eastAsia="Times New Roman" w:cs="Times New Roman"/>
          <w:sz w:val="24"/>
          <w:szCs w:val="24"/>
          <w:u w:val="single"/>
        </w:rPr>
        <w:t>Genehmigung einer Schlachtung im Herkunftsbetrieb</w:t>
      </w:r>
    </w:p>
    <w:p w14:paraId="0D171BDE" w14:textId="77777777" w:rsidR="00293CB1" w:rsidRPr="00293CB1" w:rsidRDefault="00293CB1" w:rsidP="00293CB1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293CB1">
        <w:rPr>
          <w:rFonts w:eastAsia="Times New Roman" w:cs="Times New Roman"/>
          <w:sz w:val="20"/>
          <w:szCs w:val="20"/>
        </w:rPr>
        <w:t xml:space="preserve">gemäß Anhang III Abschnitt I Kapitel </w:t>
      </w:r>
      <w:proofErr w:type="spellStart"/>
      <w:r w:rsidRPr="00293CB1">
        <w:rPr>
          <w:rFonts w:eastAsia="Times New Roman" w:cs="Times New Roman"/>
          <w:sz w:val="20"/>
          <w:szCs w:val="20"/>
        </w:rPr>
        <w:t>VIa</w:t>
      </w:r>
      <w:proofErr w:type="spellEnd"/>
      <w:r w:rsidRPr="00293CB1">
        <w:rPr>
          <w:rFonts w:eastAsia="Times New Roman" w:cs="Times New Roman"/>
          <w:sz w:val="20"/>
          <w:szCs w:val="20"/>
        </w:rPr>
        <w:t xml:space="preserve"> der VO (EG) Nr. 853/2004</w:t>
      </w:r>
    </w:p>
    <w:p w14:paraId="4A94C0E8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47B95308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Herrn/Frau ___________________</w:t>
      </w:r>
    </w:p>
    <w:p w14:paraId="2BB33013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Adresse</w:t>
      </w:r>
    </w:p>
    <w:p w14:paraId="14481E66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Betrieb</w:t>
      </w:r>
    </w:p>
    <w:p w14:paraId="2DC2EC33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VVVO-Nr.</w:t>
      </w:r>
    </w:p>
    <w:p w14:paraId="29EC1C66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Zulassungsnummer</w:t>
      </w:r>
    </w:p>
    <w:p w14:paraId="620A2D8D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B82526A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 xml:space="preserve">wird die Genehmigung erteilt, bis zu </w:t>
      </w:r>
    </w:p>
    <w:p w14:paraId="11A07E55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51B43D7" w14:textId="4DEBBEF3" w:rsidR="00293CB1" w:rsidRPr="00293CB1" w:rsidRDefault="00293CB1" w:rsidP="00293CB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93CB1">
        <w:rPr>
          <w:rFonts w:ascii="MS Gothic" w:eastAsia="MS Gothic" w:hAnsi="MS Gothic" w:cs="Times New Roman" w:hint="eastAsia"/>
          <w:sz w:val="24"/>
          <w:szCs w:val="24"/>
        </w:rPr>
        <w:t>☐</w:t>
      </w:r>
      <w:r>
        <w:rPr>
          <w:rFonts w:ascii="MS Gothic" w:eastAsia="MS Gothic" w:hAnsi="MS Gothic" w:cs="Times New Roman" w:hint="eastAsia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</w:rPr>
        <w:t>drei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r w:rsidRPr="00293CB1">
        <w:rPr>
          <w:rFonts w:eastAsia="Times New Roman" w:cs="Times New Roman"/>
          <w:sz w:val="24"/>
          <w:szCs w:val="24"/>
        </w:rPr>
        <w:t xml:space="preserve">Rinder       </w:t>
      </w:r>
      <w:r w:rsidRPr="00293CB1">
        <w:rPr>
          <w:rFonts w:eastAsia="Times New Roman" w:cs="Times New Roman"/>
          <w:b/>
          <w:sz w:val="24"/>
          <w:szCs w:val="24"/>
        </w:rPr>
        <w:t>oder</w:t>
      </w:r>
      <w:r w:rsidRPr="00293CB1">
        <w:rPr>
          <w:rFonts w:eastAsia="Times New Roman" w:cs="Times New Roman"/>
          <w:sz w:val="24"/>
          <w:szCs w:val="24"/>
        </w:rPr>
        <w:t xml:space="preserve">     </w:t>
      </w:r>
      <w:r w:rsidRPr="00293CB1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293CB1">
        <w:rPr>
          <w:rFonts w:eastAsia="Times New Roman" w:cs="Times New Roman"/>
          <w:sz w:val="24"/>
          <w:szCs w:val="24"/>
        </w:rPr>
        <w:t xml:space="preserve">  sechs Hausschweine       </w:t>
      </w:r>
      <w:r w:rsidRPr="00293CB1">
        <w:rPr>
          <w:rFonts w:eastAsia="Times New Roman" w:cs="Times New Roman"/>
          <w:b/>
          <w:sz w:val="24"/>
          <w:szCs w:val="24"/>
        </w:rPr>
        <w:t>oder</w:t>
      </w:r>
      <w:r w:rsidRPr="00293CB1">
        <w:rPr>
          <w:rFonts w:eastAsia="Times New Roman" w:cs="Times New Roman"/>
          <w:sz w:val="24"/>
          <w:szCs w:val="24"/>
        </w:rPr>
        <w:t xml:space="preserve">    </w:t>
      </w:r>
      <w:r w:rsidRPr="00293CB1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293CB1">
        <w:rPr>
          <w:rFonts w:eastAsia="Times New Roman" w:cs="Times New Roman"/>
          <w:sz w:val="24"/>
          <w:szCs w:val="24"/>
        </w:rPr>
        <w:t xml:space="preserve"> drei Pferde</w:t>
      </w:r>
      <w:r w:rsidR="002162A8">
        <w:rPr>
          <w:rFonts w:eastAsia="Times New Roman" w:cs="Times New Roman"/>
          <w:sz w:val="24"/>
          <w:szCs w:val="24"/>
        </w:rPr>
        <w:t>/Esel</w:t>
      </w:r>
    </w:p>
    <w:p w14:paraId="12067B74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DBADDA5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 xml:space="preserve">je Schlachtvorgang auf seinem/ihrem Betrieb unter Verwendung einer mobilen Einheit zu schlachten. </w:t>
      </w:r>
    </w:p>
    <w:p w14:paraId="24D5C7E1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3861BA69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 xml:space="preserve">Dieser Genehmigung liegt die Vereinbarung vom _______________ zur Nutzung einer mobilen Schlachteinheit gemäß Anhang III Abschnitt I Kapitel </w:t>
      </w:r>
      <w:proofErr w:type="spellStart"/>
      <w:r w:rsidRPr="00293CB1">
        <w:rPr>
          <w:rFonts w:eastAsia="Times New Roman" w:cs="Times New Roman"/>
          <w:sz w:val="24"/>
          <w:szCs w:val="24"/>
        </w:rPr>
        <w:t>VIa</w:t>
      </w:r>
      <w:proofErr w:type="spellEnd"/>
      <w:r w:rsidRPr="00293CB1">
        <w:rPr>
          <w:rFonts w:eastAsia="Times New Roman" w:cs="Times New Roman"/>
          <w:sz w:val="24"/>
          <w:szCs w:val="24"/>
        </w:rPr>
        <w:t xml:space="preserve"> Buchstabe (b) der VO (EG) Nr. 853/2004 zwischen </w:t>
      </w:r>
    </w:p>
    <w:p w14:paraId="1839266A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38362EF" w14:textId="77777777" w:rsidR="00293CB1" w:rsidRPr="00293CB1" w:rsidRDefault="00293CB1" w:rsidP="00293CB1">
      <w:pPr>
        <w:tabs>
          <w:tab w:val="center" w:pos="4536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________________________________</w:t>
      </w:r>
      <w:r w:rsidRPr="00293CB1">
        <w:rPr>
          <w:rFonts w:eastAsia="Times New Roman" w:cs="Times New Roman"/>
          <w:sz w:val="24"/>
          <w:szCs w:val="24"/>
        </w:rPr>
        <w:tab/>
      </w:r>
    </w:p>
    <w:p w14:paraId="42774E08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i/>
          <w:sz w:val="16"/>
          <w:szCs w:val="16"/>
        </w:rPr>
      </w:pPr>
      <w:r w:rsidRPr="00293CB1">
        <w:rPr>
          <w:rFonts w:eastAsia="Times New Roman" w:cs="Times New Roman"/>
          <w:i/>
          <w:sz w:val="16"/>
          <w:szCs w:val="16"/>
        </w:rPr>
        <w:t>(Name und Adresse des Tierbesitzers, Betrieb)</w:t>
      </w:r>
    </w:p>
    <w:p w14:paraId="75F94F43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i/>
          <w:sz w:val="16"/>
          <w:szCs w:val="16"/>
        </w:rPr>
      </w:pPr>
    </w:p>
    <w:p w14:paraId="7C878C6A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 xml:space="preserve"> und dem nachfolgend genannten Schlachtbetrieb zugrunde:</w:t>
      </w:r>
    </w:p>
    <w:p w14:paraId="7722AC6D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83DBD6C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________________________________</w:t>
      </w:r>
    </w:p>
    <w:p w14:paraId="43989A65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i/>
          <w:sz w:val="16"/>
          <w:szCs w:val="16"/>
        </w:rPr>
      </w:pPr>
      <w:r w:rsidRPr="00293CB1">
        <w:rPr>
          <w:rFonts w:eastAsia="Times New Roman" w:cs="Times New Roman"/>
          <w:i/>
          <w:sz w:val="16"/>
          <w:szCs w:val="16"/>
        </w:rPr>
        <w:t>(Firmenbezeichnung und Adresse des Schlachtbetriebes)</w:t>
      </w:r>
    </w:p>
    <w:p w14:paraId="5067FD71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i/>
          <w:sz w:val="16"/>
          <w:szCs w:val="16"/>
        </w:rPr>
      </w:pPr>
    </w:p>
    <w:p w14:paraId="24F97C9C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 xml:space="preserve">Die Vereinbarung hat hier am ___________ vorgelegen. Die darin festgelegten Sachverhalte sind vollumfänglich einzuhalten. </w:t>
      </w:r>
    </w:p>
    <w:p w14:paraId="122E2E2A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0ADAB4C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 xml:space="preserve">Die </w:t>
      </w:r>
      <w:proofErr w:type="spellStart"/>
      <w:r w:rsidRPr="00293CB1">
        <w:rPr>
          <w:rFonts w:eastAsia="Times New Roman" w:cs="Times New Roman"/>
          <w:sz w:val="24"/>
          <w:szCs w:val="24"/>
        </w:rPr>
        <w:t>Entblutung</w:t>
      </w:r>
      <w:proofErr w:type="spellEnd"/>
      <w:r w:rsidRPr="00293CB1">
        <w:rPr>
          <w:rFonts w:eastAsia="Times New Roman" w:cs="Times New Roman"/>
          <w:sz w:val="24"/>
          <w:szCs w:val="24"/>
        </w:rPr>
        <w:t xml:space="preserve"> außerhalb der mobilen Einheit wird genehmigt, soweit der vorgesehene Standort der Schlachtung nicht in einer in Zusammenhang mit dem Ausbruch einer Tierseuche festgelegten Sperrzone gemäß Artikel 4 Nr. 41 der Verordnung (EU) 2016/429 liegt.</w:t>
      </w:r>
    </w:p>
    <w:p w14:paraId="71913243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14:paraId="6A422242" w14:textId="77777777" w:rsidR="00293CB1" w:rsidRPr="00293CB1" w:rsidRDefault="00293CB1" w:rsidP="00293CB1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Vor Beginn der Schlachtung sind mindestens folgende Unterlagen zur Einsichtnahme durch den amtlichen Tierarzt / die amtliche Tierärztin bereitzuhalten:</w:t>
      </w:r>
    </w:p>
    <w:p w14:paraId="062929CD" w14:textId="77777777" w:rsidR="00293CB1" w:rsidRPr="00293CB1" w:rsidRDefault="00293CB1" w:rsidP="00293CB1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Identitätsnachweise der Tiere</w:t>
      </w:r>
    </w:p>
    <w:p w14:paraId="74355F8E" w14:textId="77777777" w:rsidR="00293CB1" w:rsidRPr="00293CB1" w:rsidRDefault="00293CB1" w:rsidP="00293CB1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Lebensmittelketteninformation</w:t>
      </w:r>
    </w:p>
    <w:p w14:paraId="3E9FD2BB" w14:textId="77777777" w:rsidR="00293CB1" w:rsidRPr="00293CB1" w:rsidRDefault="00293CB1" w:rsidP="00293CB1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 xml:space="preserve">Sachkundenachweis gemäß Art. 7 Abs. 22 der Verordnung (EG) Nr. 1099/2009 </w:t>
      </w:r>
      <w:proofErr w:type="spellStart"/>
      <w:r w:rsidRPr="00293CB1">
        <w:rPr>
          <w:rFonts w:eastAsia="Times New Roman" w:cs="Times New Roman"/>
          <w:sz w:val="24"/>
          <w:szCs w:val="24"/>
        </w:rPr>
        <w:t>i.V.m</w:t>
      </w:r>
      <w:proofErr w:type="spellEnd"/>
      <w:r w:rsidRPr="00293CB1">
        <w:rPr>
          <w:rFonts w:eastAsia="Times New Roman" w:cs="Times New Roman"/>
          <w:sz w:val="24"/>
          <w:szCs w:val="24"/>
        </w:rPr>
        <w:t>. § 4 Abs. 2 der Tierschutz-Schlachtverordnung</w:t>
      </w:r>
    </w:p>
    <w:p w14:paraId="61E29FC1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Die nachfolgenden Hinweise auf bestehendes EU-Recht bitte ich zu beachten.</w:t>
      </w:r>
    </w:p>
    <w:p w14:paraId="4E17A0EE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B85A0ED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Rechtsbehelf</w:t>
      </w:r>
    </w:p>
    <w:p w14:paraId="1B355FDA" w14:textId="4B8004B8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Kostenbescheid</w:t>
      </w:r>
    </w:p>
    <w:p w14:paraId="69AAFAD8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____________________</w:t>
      </w:r>
      <w:r w:rsidRPr="00293CB1">
        <w:rPr>
          <w:rFonts w:eastAsia="Times New Roman" w:cs="Times New Roman"/>
          <w:sz w:val="24"/>
          <w:szCs w:val="24"/>
        </w:rPr>
        <w:tab/>
      </w:r>
      <w:r w:rsidRPr="00293CB1">
        <w:rPr>
          <w:rFonts w:eastAsia="Times New Roman" w:cs="Times New Roman"/>
          <w:sz w:val="24"/>
          <w:szCs w:val="24"/>
        </w:rPr>
        <w:tab/>
      </w:r>
      <w:r w:rsidRPr="00293CB1">
        <w:rPr>
          <w:rFonts w:eastAsia="Times New Roman" w:cs="Times New Roman"/>
          <w:sz w:val="24"/>
          <w:szCs w:val="24"/>
        </w:rPr>
        <w:tab/>
        <w:t>___________________________________</w:t>
      </w:r>
    </w:p>
    <w:p w14:paraId="5F6629B3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Ort, Datum</w:t>
      </w:r>
      <w:r w:rsidRPr="00293CB1">
        <w:rPr>
          <w:rFonts w:eastAsia="Times New Roman" w:cs="Times New Roman"/>
          <w:sz w:val="24"/>
          <w:szCs w:val="24"/>
        </w:rPr>
        <w:tab/>
      </w:r>
      <w:r w:rsidRPr="00293CB1">
        <w:rPr>
          <w:rFonts w:eastAsia="Times New Roman" w:cs="Times New Roman"/>
          <w:sz w:val="24"/>
          <w:szCs w:val="24"/>
        </w:rPr>
        <w:tab/>
      </w:r>
      <w:r w:rsidRPr="00293CB1">
        <w:rPr>
          <w:rFonts w:eastAsia="Times New Roman" w:cs="Times New Roman"/>
          <w:sz w:val="24"/>
          <w:szCs w:val="24"/>
        </w:rPr>
        <w:tab/>
      </w:r>
      <w:r w:rsidRPr="00293CB1">
        <w:rPr>
          <w:rFonts w:eastAsia="Times New Roman" w:cs="Times New Roman"/>
          <w:sz w:val="24"/>
          <w:szCs w:val="24"/>
        </w:rPr>
        <w:tab/>
      </w:r>
      <w:r w:rsidRPr="00293CB1">
        <w:rPr>
          <w:rFonts w:eastAsia="Times New Roman" w:cs="Times New Roman"/>
          <w:sz w:val="24"/>
          <w:szCs w:val="24"/>
        </w:rPr>
        <w:tab/>
        <w:t>Verantwortlicher Genehmigungsbehörde</w:t>
      </w:r>
    </w:p>
    <w:p w14:paraId="6D5AB42E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BBF4817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43D6C1B" w14:textId="77777777" w:rsidR="00293CB1" w:rsidRPr="00293CB1" w:rsidRDefault="00293CB1" w:rsidP="00293CB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 xml:space="preserve">Folgende Hinweise zur den EU-rechtlichen Vorschriften werden gegeben: </w:t>
      </w:r>
      <w:r w:rsidRPr="00293CB1">
        <w:rPr>
          <w:rFonts w:eastAsia="Times New Roman" w:cs="Times New Roman"/>
          <w:sz w:val="24"/>
          <w:szCs w:val="24"/>
        </w:rPr>
        <w:tab/>
      </w:r>
    </w:p>
    <w:p w14:paraId="436901CE" w14:textId="77777777" w:rsidR="00293CB1" w:rsidRPr="00293CB1" w:rsidRDefault="00293CB1" w:rsidP="00293CB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Der Termin, der genaue Ort der Schlachtung sowie die Art</w:t>
      </w:r>
      <w:r w:rsidRPr="00293CB1">
        <w:rPr>
          <w:rFonts w:eastAsia="Times New Roman" w:cs="Times New Roman"/>
          <w:sz w:val="16"/>
          <w:szCs w:val="16"/>
        </w:rPr>
        <w:t>,</w:t>
      </w:r>
      <w:r w:rsidRPr="00293CB1">
        <w:rPr>
          <w:rFonts w:eastAsia="Times New Roman" w:cs="Times New Roman"/>
          <w:sz w:val="24"/>
          <w:szCs w:val="24"/>
        </w:rPr>
        <w:t xml:space="preserve"> die Kategorie</w:t>
      </w:r>
      <w:r w:rsidRPr="00293CB1">
        <w:rPr>
          <w:rFonts w:eastAsia="Times New Roman" w:cs="Times New Roman"/>
          <w:sz w:val="16"/>
          <w:szCs w:val="16"/>
        </w:rPr>
        <w:t xml:space="preserve"> </w:t>
      </w:r>
      <w:r w:rsidRPr="00293CB1">
        <w:rPr>
          <w:rFonts w:eastAsia="Times New Roman" w:cs="Times New Roman"/>
          <w:sz w:val="24"/>
          <w:szCs w:val="24"/>
        </w:rPr>
        <w:t>und Zahl der Schlachttiere ist mir mindestens drei Tage (Datum, Uhrzeit) vor dem beabsichtigten Schlachttermin bekanntzugeben und mit mir abzustimmen.</w:t>
      </w:r>
      <w:r w:rsidRPr="00293CB1">
        <w:rPr>
          <w:rFonts w:eastAsia="Times New Roman" w:cs="Times New Roman"/>
          <w:sz w:val="24"/>
          <w:szCs w:val="24"/>
          <w:vertAlign w:val="superscript"/>
        </w:rPr>
        <w:footnoteReference w:id="2"/>
      </w:r>
    </w:p>
    <w:p w14:paraId="2E7705F1" w14:textId="77777777" w:rsidR="00293CB1" w:rsidRPr="00293CB1" w:rsidRDefault="00293CB1" w:rsidP="00293CB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Um die unverzügliche weitere Bearbeitung des/der Schlachtkörper/s sicherzustellen, hat der Tierbesitzer den Schlachthof über den voraussichtliche Zeitpunkt des Eintreffens des geschlachteten Tieres / der geschlachteten Tiere beim Schlachtbetrieb zu informieren.</w:t>
      </w:r>
      <w:r w:rsidRPr="00293CB1">
        <w:rPr>
          <w:rFonts w:eastAsia="Times New Roman" w:cs="Times New Roman"/>
          <w:vertAlign w:val="superscript"/>
        </w:rPr>
        <w:footnoteRef/>
      </w:r>
      <w:r w:rsidRPr="00293CB1">
        <w:rPr>
          <w:rFonts w:eastAsia="Times New Roman" w:cs="Times New Roman"/>
        </w:rPr>
        <w:t xml:space="preserve"> </w:t>
      </w:r>
      <w:r w:rsidRPr="00293CB1">
        <w:rPr>
          <w:rFonts w:eastAsia="Times New Roman" w:cs="Times New Roman"/>
          <w:sz w:val="24"/>
          <w:szCs w:val="24"/>
        </w:rPr>
        <w:t xml:space="preserve"> </w:t>
      </w:r>
    </w:p>
    <w:p w14:paraId="272BBAAE" w14:textId="77777777" w:rsidR="00293CB1" w:rsidRPr="00293CB1" w:rsidRDefault="00293CB1" w:rsidP="00293CB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</w:rPr>
      </w:pPr>
      <w:r w:rsidRPr="00293CB1">
        <w:rPr>
          <w:rFonts w:eastAsia="Times New Roman" w:cs="Times New Roman"/>
          <w:sz w:val="24"/>
          <w:szCs w:val="24"/>
        </w:rPr>
        <w:t>Die Schlachtung im Herkunftsbetrieb darf ausschließlich in Anwesenheit des amtlichen Tierarztes/der amtlichen Tierärztin durchgeführt werden.</w:t>
      </w:r>
      <w:r w:rsidRPr="00293CB1">
        <w:rPr>
          <w:rFonts w:eastAsia="Times New Roman" w:cs="Times New Roman"/>
          <w:vertAlign w:val="superscript"/>
        </w:rPr>
        <w:footnoteRef/>
      </w:r>
    </w:p>
    <w:p w14:paraId="53A56DAA" w14:textId="77777777" w:rsidR="00293CB1" w:rsidRPr="00293CB1" w:rsidRDefault="00293CB1" w:rsidP="00293CB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Für die Betäubung/Tötung von Rindern, die ganzjährig im Freien gehalten werden, mittels Kugelschuss gemäß Anlage 1 Nr. 2.1.2 der Tierschutzschlachtverordnung muss eine waffenrechtliche Schießerlaubnis Ihres/r zuständigen Ordnungsamtes /Waffenbehörde sowie eine Erlaubnis des Veterinäramtes vorliegen.</w:t>
      </w:r>
      <w:r w:rsidRPr="00293CB1">
        <w:rPr>
          <w:rFonts w:eastAsia="Times New Roman" w:cs="Times New Roman"/>
          <w:sz w:val="24"/>
          <w:szCs w:val="24"/>
          <w:vertAlign w:val="superscript"/>
        </w:rPr>
        <w:t xml:space="preserve"> </w:t>
      </w:r>
      <w:r w:rsidRPr="00293CB1">
        <w:rPr>
          <w:rFonts w:eastAsia="Times New Roman" w:cs="Times New Roman"/>
          <w:sz w:val="24"/>
          <w:szCs w:val="24"/>
          <w:vertAlign w:val="superscript"/>
        </w:rPr>
        <w:footnoteReference w:id="3"/>
      </w:r>
    </w:p>
    <w:p w14:paraId="0C6D0567" w14:textId="77777777" w:rsidR="00293CB1" w:rsidRPr="00293CB1" w:rsidRDefault="00293CB1" w:rsidP="00293CB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Auf tierschutzrechtlichen Regelungen, insbesondere auf die Verordnung (EG) Nr. 1099/2009 über den Schutz von Tieren zum Zeitpunkt der Tötung wird verwiesen.</w:t>
      </w:r>
      <w:r w:rsidRPr="00293CB1">
        <w:rPr>
          <w:rFonts w:eastAsia="Times New Roman" w:cs="Times New Roman"/>
          <w:sz w:val="24"/>
          <w:szCs w:val="24"/>
          <w:vertAlign w:val="superscript"/>
        </w:rPr>
        <w:footnoteReference w:id="4"/>
      </w:r>
      <w:r w:rsidRPr="00293CB1">
        <w:rPr>
          <w:rFonts w:eastAsia="Times New Roman" w:cs="Times New Roman"/>
          <w:sz w:val="24"/>
          <w:szCs w:val="24"/>
        </w:rPr>
        <w:t xml:space="preserve"> </w:t>
      </w:r>
    </w:p>
    <w:p w14:paraId="4D74F072" w14:textId="77777777" w:rsidR="00293CB1" w:rsidRPr="00293CB1" w:rsidRDefault="00293CB1" w:rsidP="00293CB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 xml:space="preserve">Bei der </w:t>
      </w:r>
      <w:proofErr w:type="spellStart"/>
      <w:r w:rsidRPr="00293CB1">
        <w:rPr>
          <w:rFonts w:eastAsia="Times New Roman" w:cs="Times New Roman"/>
          <w:sz w:val="24"/>
          <w:szCs w:val="24"/>
        </w:rPr>
        <w:t>Entblutung</w:t>
      </w:r>
      <w:proofErr w:type="spellEnd"/>
      <w:r w:rsidRPr="00293CB1">
        <w:rPr>
          <w:rFonts w:eastAsia="Times New Roman" w:cs="Times New Roman"/>
          <w:sz w:val="24"/>
          <w:szCs w:val="24"/>
        </w:rPr>
        <w:t xml:space="preserve"> außerhalb der mobilen Einheit ist das Blut so aufzufangen, dass die Kontamination des Erdbodens verhindert wird.</w:t>
      </w:r>
      <w:r w:rsidRPr="00293CB1">
        <w:rPr>
          <w:rFonts w:eastAsia="Times New Roman" w:cs="Times New Roman"/>
          <w:vertAlign w:val="superscript"/>
        </w:rPr>
        <w:footnoteRef/>
      </w:r>
      <w:r w:rsidRPr="00293CB1">
        <w:rPr>
          <w:rFonts w:eastAsia="Times New Roman" w:cs="Times New Roman"/>
        </w:rPr>
        <w:t xml:space="preserve"> </w:t>
      </w:r>
      <w:r w:rsidRPr="00293CB1">
        <w:rPr>
          <w:rFonts w:eastAsia="Times New Roman" w:cs="Times New Roman"/>
          <w:sz w:val="24"/>
          <w:szCs w:val="24"/>
        </w:rPr>
        <w:t xml:space="preserve"> Derart gewonnenes Blut darf nicht als Lebensmittel in den Verkehr gebracht werden</w:t>
      </w:r>
      <w:r w:rsidRPr="00293CB1">
        <w:rPr>
          <w:rFonts w:eastAsia="Times New Roman" w:cs="Times New Roman"/>
          <w:vertAlign w:val="superscript"/>
        </w:rPr>
        <w:footnoteRef/>
      </w:r>
      <w:r w:rsidRPr="00293CB1">
        <w:rPr>
          <w:rFonts w:eastAsia="Times New Roman" w:cs="Times New Roman"/>
        </w:rPr>
        <w:t xml:space="preserve"> </w:t>
      </w:r>
      <w:r w:rsidRPr="00293CB1">
        <w:rPr>
          <w:rFonts w:eastAsia="Times New Roman" w:cs="Times New Roman"/>
          <w:sz w:val="24"/>
          <w:szCs w:val="24"/>
        </w:rPr>
        <w:t xml:space="preserve"> und ist als KAT 2-Material gemäß Artikel 9 der Verordnung (EG) Nr. 1069/2009 mit Hygienevorschriften für nicht für den menschlichen Verzehr bestimmte tierische Nebenprodukte zu entsorgen</w:t>
      </w:r>
      <w:r w:rsidRPr="00293CB1">
        <w:rPr>
          <w:rFonts w:eastAsia="Times New Roman" w:cs="Times New Roman"/>
          <w:sz w:val="24"/>
          <w:szCs w:val="24"/>
          <w:vertAlign w:val="superscript"/>
        </w:rPr>
        <w:footnoteReference w:id="5"/>
      </w:r>
      <w:r w:rsidRPr="00293CB1">
        <w:rPr>
          <w:rFonts w:eastAsia="Times New Roman" w:cs="Times New Roman"/>
          <w:sz w:val="24"/>
          <w:szCs w:val="24"/>
        </w:rPr>
        <w:t>.</w:t>
      </w:r>
    </w:p>
    <w:p w14:paraId="00E0FE7F" w14:textId="77777777" w:rsidR="002D5F4D" w:rsidRPr="002D5F4D" w:rsidRDefault="002D5F4D" w:rsidP="002D5F4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 xml:space="preserve">Die Entfernung von Magen und Darm darf vor Ort unter Aufsicht des amtlichen Tierarztes erfolgen. </w:t>
      </w:r>
      <w:r w:rsidRPr="00293CB1">
        <w:rPr>
          <w:rFonts w:eastAsia="Times New Roman" w:cs="Times New Roman"/>
          <w:vertAlign w:val="superscript"/>
        </w:rPr>
        <w:footnoteRef/>
      </w:r>
      <w:r w:rsidRPr="00293CB1">
        <w:rPr>
          <w:rFonts w:eastAsia="Times New Roman" w:cs="Times New Roman"/>
        </w:rPr>
        <w:t xml:space="preserve"> </w:t>
      </w:r>
      <w:r w:rsidRPr="00293CB1">
        <w:rPr>
          <w:rFonts w:eastAsia="Times New Roman" w:cs="Times New Roman"/>
          <w:sz w:val="24"/>
          <w:szCs w:val="24"/>
        </w:rPr>
        <w:t>Alle entfernten Eingeweide müssen das geschlachtete Tier zum Schlachthof begleiten und als zu jedem einzelnen Tier gehörend identifiziert werden.</w:t>
      </w:r>
      <w:r w:rsidRPr="00293CB1">
        <w:rPr>
          <w:rFonts w:eastAsia="Times New Roman" w:cs="Times New Roman"/>
          <w:sz w:val="24"/>
          <w:szCs w:val="24"/>
          <w:vertAlign w:val="superscript"/>
        </w:rPr>
        <w:footnoteReference w:id="6"/>
      </w:r>
    </w:p>
    <w:p w14:paraId="1EEC15B5" w14:textId="77777777" w:rsidR="00293CB1" w:rsidRPr="00293CB1" w:rsidRDefault="00293CB1" w:rsidP="00293CB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>Die geschlachteten Tiere sind direkt, ohne jede ungerechtfertigte Verzögerung und unter Einhaltung der Hygieneanforderungen zum o. g. Schlachtbetrieb zu befördern.</w:t>
      </w:r>
      <w:r w:rsidRPr="00293CB1">
        <w:rPr>
          <w:rFonts w:eastAsia="Times New Roman" w:cs="Times New Roman"/>
        </w:rPr>
        <w:t xml:space="preserve"> </w:t>
      </w:r>
      <w:r w:rsidRPr="00293CB1">
        <w:rPr>
          <w:rFonts w:eastAsia="Times New Roman" w:cs="Times New Roman"/>
          <w:vertAlign w:val="superscript"/>
        </w:rPr>
        <w:footnoteRef/>
      </w:r>
      <w:r w:rsidRPr="00293CB1">
        <w:rPr>
          <w:rFonts w:eastAsia="Times New Roman" w:cs="Times New Roman"/>
        </w:rPr>
        <w:t xml:space="preserve"> </w:t>
      </w:r>
      <w:r w:rsidRPr="00293CB1">
        <w:rPr>
          <w:rFonts w:eastAsia="Times New Roman" w:cs="Times New Roman"/>
          <w:sz w:val="24"/>
          <w:szCs w:val="24"/>
        </w:rPr>
        <w:t xml:space="preserve"> </w:t>
      </w:r>
    </w:p>
    <w:p w14:paraId="03A6E6D5" w14:textId="77777777" w:rsidR="002D5F4D" w:rsidRDefault="00293CB1" w:rsidP="002D5F4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 xml:space="preserve">Wenn zwischen dem Zeitpunkt der Schlachtung des ersten Tieres und dem Zeitpunkt der Ankunft der geschlachteten Tiere im Schlachthof mehr als zwei Stunden liegen, müssen </w:t>
      </w:r>
      <w:r w:rsidRPr="00293CB1">
        <w:rPr>
          <w:rFonts w:eastAsia="Times New Roman" w:cs="Times New Roman"/>
          <w:sz w:val="24"/>
          <w:szCs w:val="24"/>
        </w:rPr>
        <w:lastRenderedPageBreak/>
        <w:t>die geschlachteten Tiere von Beginn an gekühlt werden. Ein aktives Kühlen ist nicht erforderlich, wenn die klimatischen Bedingungen es zulassen.</w:t>
      </w:r>
      <w:r w:rsidRPr="00293CB1">
        <w:rPr>
          <w:rFonts w:eastAsia="Times New Roman" w:cs="Times New Roman"/>
        </w:rPr>
        <w:t xml:space="preserve"> </w:t>
      </w:r>
      <w:r w:rsidRPr="00293CB1">
        <w:rPr>
          <w:rFonts w:eastAsia="Times New Roman" w:cs="Times New Roman"/>
          <w:vertAlign w:val="superscript"/>
        </w:rPr>
        <w:footnoteRef/>
      </w:r>
      <w:r w:rsidR="002D5F4D" w:rsidRPr="002D5F4D">
        <w:rPr>
          <w:rFonts w:eastAsia="Times New Roman" w:cs="Times New Roman"/>
          <w:sz w:val="24"/>
          <w:szCs w:val="24"/>
        </w:rPr>
        <w:t xml:space="preserve"> </w:t>
      </w:r>
    </w:p>
    <w:p w14:paraId="2129DCAF" w14:textId="3CEDA383" w:rsidR="00293CB1" w:rsidRPr="00293CB1" w:rsidRDefault="00293CB1" w:rsidP="00293CB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293CB1">
        <w:rPr>
          <w:rFonts w:eastAsia="Times New Roman" w:cs="Times New Roman"/>
          <w:sz w:val="24"/>
          <w:szCs w:val="24"/>
        </w:rPr>
        <w:t xml:space="preserve">Die vom amtlichen Tierarzt / der amtlichen Tierärztin nach der Schlachttieruntersuchung ausgestellte amtliche Bescheinigung gemäß Anhang IV Kapitel 3 der Durchführungsverordnung </w:t>
      </w:r>
      <w:r w:rsidR="000106BA">
        <w:rPr>
          <w:rFonts w:eastAsia="Times New Roman" w:cs="Times New Roman"/>
          <w:sz w:val="24"/>
          <w:szCs w:val="24"/>
        </w:rPr>
        <w:t>(EU) 2020/2235</w:t>
      </w:r>
      <w:r w:rsidRPr="00293CB1">
        <w:rPr>
          <w:rFonts w:eastAsia="Times New Roman" w:cs="Times New Roman"/>
          <w:sz w:val="24"/>
          <w:szCs w:val="24"/>
        </w:rPr>
        <w:t xml:space="preserve"> muss den/die Schlachttierkörper zum Schlachtbetrieb begleiten und dort vorgelegt werden.</w:t>
      </w:r>
      <w:r w:rsidRPr="00293CB1">
        <w:rPr>
          <w:rFonts w:eastAsia="Times New Roman" w:cs="Times New Roman"/>
          <w:vertAlign w:val="superscript"/>
        </w:rPr>
        <w:t xml:space="preserve"> </w:t>
      </w:r>
      <w:r w:rsidRPr="00293CB1">
        <w:rPr>
          <w:rFonts w:eastAsia="Times New Roman" w:cs="Times New Roman"/>
          <w:sz w:val="24"/>
          <w:szCs w:val="24"/>
          <w:vertAlign w:val="superscript"/>
        </w:rPr>
        <w:footnoteRef/>
      </w:r>
    </w:p>
    <w:p w14:paraId="14727505" w14:textId="06F89AD7" w:rsidR="006B015B" w:rsidRPr="007B6CCB" w:rsidRDefault="006B015B" w:rsidP="00293CB1">
      <w:pPr>
        <w:spacing w:after="0" w:line="240" w:lineRule="auto"/>
        <w:jc w:val="center"/>
        <w:rPr>
          <w:sz w:val="24"/>
          <w:szCs w:val="24"/>
        </w:rPr>
      </w:pPr>
    </w:p>
    <w:sectPr w:rsidR="006B015B" w:rsidRPr="007B6CCB" w:rsidSect="007B6CCB">
      <w:head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DEC5" w14:textId="77777777" w:rsidR="003F5DF9" w:rsidRDefault="003F5DF9" w:rsidP="00064F9B">
      <w:pPr>
        <w:spacing w:after="0" w:line="240" w:lineRule="auto"/>
      </w:pPr>
      <w:r>
        <w:separator/>
      </w:r>
    </w:p>
  </w:endnote>
  <w:endnote w:type="continuationSeparator" w:id="0">
    <w:p w14:paraId="32D3D0D3" w14:textId="77777777" w:rsidR="003F5DF9" w:rsidRDefault="003F5DF9" w:rsidP="00064F9B">
      <w:pPr>
        <w:spacing w:after="0" w:line="240" w:lineRule="auto"/>
      </w:pPr>
      <w:r>
        <w:continuationSeparator/>
      </w:r>
    </w:p>
  </w:endnote>
  <w:endnote w:type="continuationNotice" w:id="1">
    <w:p w14:paraId="0AF31299" w14:textId="77777777" w:rsidR="003F5DF9" w:rsidRDefault="003F5D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F8DF3" w14:textId="77777777" w:rsidR="003F5DF9" w:rsidRDefault="003F5DF9" w:rsidP="00064F9B">
      <w:pPr>
        <w:spacing w:after="0" w:line="240" w:lineRule="auto"/>
      </w:pPr>
      <w:r>
        <w:separator/>
      </w:r>
    </w:p>
  </w:footnote>
  <w:footnote w:type="continuationSeparator" w:id="0">
    <w:p w14:paraId="2B302BCB" w14:textId="77777777" w:rsidR="003F5DF9" w:rsidRDefault="003F5DF9" w:rsidP="00064F9B">
      <w:pPr>
        <w:spacing w:after="0" w:line="240" w:lineRule="auto"/>
      </w:pPr>
      <w:r>
        <w:continuationSeparator/>
      </w:r>
    </w:p>
  </w:footnote>
  <w:footnote w:type="continuationNotice" w:id="1">
    <w:p w14:paraId="70CD2124" w14:textId="77777777" w:rsidR="003F5DF9" w:rsidRDefault="003F5DF9">
      <w:pPr>
        <w:spacing w:after="0" w:line="240" w:lineRule="auto"/>
      </w:pPr>
    </w:p>
  </w:footnote>
  <w:footnote w:id="2">
    <w:p w14:paraId="5E03E650" w14:textId="77777777" w:rsidR="00293CB1" w:rsidRDefault="00293CB1" w:rsidP="00293CB1">
      <w:pPr>
        <w:pStyle w:val="Endnotentext"/>
      </w:pPr>
      <w:r>
        <w:rPr>
          <w:rStyle w:val="Funotenzeichen"/>
        </w:rPr>
        <w:footnoteRef/>
      </w:r>
      <w:r>
        <w:t xml:space="preserve"> </w:t>
      </w:r>
      <w:r w:rsidRPr="001E268D">
        <w:t>Anhang III Abschnitt I Kapitel</w:t>
      </w:r>
      <w:r>
        <w:t xml:space="preserve"> </w:t>
      </w:r>
      <w:proofErr w:type="spellStart"/>
      <w:r w:rsidRPr="001E268D">
        <w:t>VIa</w:t>
      </w:r>
      <w:proofErr w:type="spellEnd"/>
      <w:r w:rsidRPr="001E268D">
        <w:t xml:space="preserve"> d</w:t>
      </w:r>
      <w:r>
        <w:t>er Verordnung (EG) Nr. 853/2004 über spezielle Hygienevorschriften für Lebensmittel tierischen Ursprungs vom 29. April 2004 (Abl. L 139 vom 30.04. 2004 Seite 55, zuletzt geändert durch Verordnung (EU) 2021/XXXX vom XX.XX.2021 (Abl. L XX vom XX.XX.2021)</w:t>
      </w:r>
    </w:p>
  </w:footnote>
  <w:footnote w:id="3">
    <w:p w14:paraId="56A76281" w14:textId="77777777" w:rsidR="00293CB1" w:rsidRDefault="00293CB1" w:rsidP="00293CB1">
      <w:pPr>
        <w:pStyle w:val="Funotentext"/>
      </w:pPr>
      <w:r>
        <w:rPr>
          <w:rStyle w:val="Funotenzeichen"/>
        </w:rPr>
        <w:footnoteRef/>
      </w:r>
      <w:r>
        <w:t xml:space="preserve"> Verordnung zum Schutz von Tieren im Zusammenhang mit der Schlachtung oder Tötung und zur Durchführung der Verordnung (EG) Nr. 1099/2009 vom 20.12.2012 (BGBl. I S. 2982)</w:t>
      </w:r>
    </w:p>
  </w:footnote>
  <w:footnote w:id="4">
    <w:p w14:paraId="6E7AC7BA" w14:textId="77777777" w:rsidR="00293CB1" w:rsidRDefault="00293CB1" w:rsidP="00293CB1">
      <w:pPr>
        <w:pStyle w:val="Funotentext"/>
      </w:pPr>
      <w:r>
        <w:rPr>
          <w:rStyle w:val="Funotenzeichen"/>
        </w:rPr>
        <w:footnoteRef/>
      </w:r>
      <w:r>
        <w:t xml:space="preserve"> Verordnung (EG) Nr. 1099/2009 vom 24. September 2009 über den Schutz von Tieren zum Zeitpunkt der Tötung (Abl. L 303 vom 18.11.2009 S. 1)</w:t>
      </w:r>
    </w:p>
  </w:footnote>
  <w:footnote w:id="5">
    <w:p w14:paraId="774D14BE" w14:textId="77777777" w:rsidR="00293CB1" w:rsidRDefault="00293CB1" w:rsidP="00293CB1">
      <w:pPr>
        <w:pStyle w:val="Funotentext"/>
      </w:pPr>
      <w:r>
        <w:rPr>
          <w:rStyle w:val="Funotenzeichen"/>
        </w:rPr>
        <w:footnoteRef/>
      </w:r>
      <w:r>
        <w:t xml:space="preserve"> Verordnung (EG) Nr. 1069/2009 vom 21. Oktober 2009 mit Hygienevorschriften für nicht für den menschlichen Verzehr bestimmte tierische Nebenprodukte und zur Aufhebung der Verordnung (EG) Nr. 1774/2002 (Verordnung über tierische Nebenprodukte) (</w:t>
      </w:r>
      <w:proofErr w:type="spellStart"/>
      <w:r>
        <w:t>ABl.</w:t>
      </w:r>
      <w:proofErr w:type="spellEnd"/>
      <w:r>
        <w:t xml:space="preserve"> L 300 vom 14.11.2009, S. 1)</w:t>
      </w:r>
    </w:p>
  </w:footnote>
  <w:footnote w:id="6">
    <w:p w14:paraId="528FECDB" w14:textId="77777777" w:rsidR="002D5F4D" w:rsidRDefault="002D5F4D" w:rsidP="002D5F4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452FB">
        <w:t>Anhang III Abschnitt I Kapitel I</w:t>
      </w:r>
      <w:r>
        <w:t xml:space="preserve">V Nr. 13 </w:t>
      </w:r>
      <w:r w:rsidRPr="006452FB">
        <w:t>der Verordnung (EG) Nr. 853/2004 über spezielle Hygienevorschriften für Lebensmittel tierischen Ursprungs vom 29. April 2004 (Abl. L 139 vom 30.04. 2004 Seite 55</w:t>
      </w:r>
      <w:r>
        <w:t>,</w:t>
      </w:r>
      <w:r w:rsidRPr="006452FB">
        <w:t xml:space="preserve"> zuletzt geändert durch Verordnung (EU) 2021/XXXX vom XX.XX.2021 (Abl. L XX vom XX.XX.2021)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B418" w14:textId="77777777" w:rsidR="00064F9B" w:rsidRDefault="002D5F4D">
    <w:pPr>
      <w:pStyle w:val="Kopfzeile"/>
    </w:pPr>
    <w:sdt>
      <w:sdtPr>
        <w:id w:val="1183473358"/>
        <w:docPartObj>
          <w:docPartGallery w:val="Watermarks"/>
          <w:docPartUnique/>
        </w:docPartObj>
      </w:sdtPr>
      <w:sdtEndPr/>
      <w:sdtContent>
        <w:r>
          <w:pict w14:anchorId="02C811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7236" o:spid="_x0000_s2049" type="#_x0000_t136" style="position:absolute;margin-left:0;margin-top:0;width:465.1pt;height:174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EISPIEL"/>
              <w10:wrap anchorx="margin" anchory="margin"/>
            </v:shape>
          </w:pict>
        </w:r>
      </w:sdtContent>
    </w:sdt>
    <w:r w:rsidR="00064F9B">
      <w:t>Kopf Genehmigungsbehörde</w:t>
    </w:r>
  </w:p>
  <w:p w14:paraId="185BED44" w14:textId="77777777" w:rsidR="00064F9B" w:rsidRDefault="00064F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2575"/>
    <w:multiLevelType w:val="hybridMultilevel"/>
    <w:tmpl w:val="68588294"/>
    <w:lvl w:ilvl="0" w:tplc="F5EA9C8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CF5DDA"/>
    <w:multiLevelType w:val="hybridMultilevel"/>
    <w:tmpl w:val="EBAA9AEA"/>
    <w:lvl w:ilvl="0" w:tplc="0407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371996"/>
    <w:multiLevelType w:val="hybridMultilevel"/>
    <w:tmpl w:val="815418FA"/>
    <w:lvl w:ilvl="0" w:tplc="C7CA1E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92"/>
    <w:rsid w:val="000106BA"/>
    <w:rsid w:val="00012853"/>
    <w:rsid w:val="000210BB"/>
    <w:rsid w:val="0004278C"/>
    <w:rsid w:val="0005196C"/>
    <w:rsid w:val="000545E2"/>
    <w:rsid w:val="00064F9B"/>
    <w:rsid w:val="000934DC"/>
    <w:rsid w:val="000D51B0"/>
    <w:rsid w:val="000E2BC2"/>
    <w:rsid w:val="000E3B4A"/>
    <w:rsid w:val="0011195F"/>
    <w:rsid w:val="001330A0"/>
    <w:rsid w:val="00147B15"/>
    <w:rsid w:val="00164632"/>
    <w:rsid w:val="00191F40"/>
    <w:rsid w:val="001A4547"/>
    <w:rsid w:val="001D76D4"/>
    <w:rsid w:val="001D7B69"/>
    <w:rsid w:val="001E0B8D"/>
    <w:rsid w:val="001E0C58"/>
    <w:rsid w:val="001E268D"/>
    <w:rsid w:val="001F6876"/>
    <w:rsid w:val="002162A8"/>
    <w:rsid w:val="00250E77"/>
    <w:rsid w:val="0026566F"/>
    <w:rsid w:val="002716FD"/>
    <w:rsid w:val="00285941"/>
    <w:rsid w:val="00293CB1"/>
    <w:rsid w:val="002A252E"/>
    <w:rsid w:val="002B0C49"/>
    <w:rsid w:val="002D2896"/>
    <w:rsid w:val="002D5F4D"/>
    <w:rsid w:val="002E639E"/>
    <w:rsid w:val="003018CA"/>
    <w:rsid w:val="00313604"/>
    <w:rsid w:val="00321F60"/>
    <w:rsid w:val="00331463"/>
    <w:rsid w:val="00337BE4"/>
    <w:rsid w:val="00387D17"/>
    <w:rsid w:val="003C4FD8"/>
    <w:rsid w:val="003D39DE"/>
    <w:rsid w:val="003F0D72"/>
    <w:rsid w:val="003F5DF9"/>
    <w:rsid w:val="004078E3"/>
    <w:rsid w:val="004338A2"/>
    <w:rsid w:val="00434654"/>
    <w:rsid w:val="00460410"/>
    <w:rsid w:val="00466A24"/>
    <w:rsid w:val="0047418F"/>
    <w:rsid w:val="00487933"/>
    <w:rsid w:val="004949DF"/>
    <w:rsid w:val="004A58FA"/>
    <w:rsid w:val="004A6E21"/>
    <w:rsid w:val="004B4310"/>
    <w:rsid w:val="004C2388"/>
    <w:rsid w:val="00501425"/>
    <w:rsid w:val="0051186F"/>
    <w:rsid w:val="005335C7"/>
    <w:rsid w:val="0054118E"/>
    <w:rsid w:val="005856F9"/>
    <w:rsid w:val="00593F5F"/>
    <w:rsid w:val="005A50D2"/>
    <w:rsid w:val="005D322A"/>
    <w:rsid w:val="00600170"/>
    <w:rsid w:val="00624682"/>
    <w:rsid w:val="006452FB"/>
    <w:rsid w:val="00675D85"/>
    <w:rsid w:val="006B015B"/>
    <w:rsid w:val="006B560F"/>
    <w:rsid w:val="006C2478"/>
    <w:rsid w:val="006D4165"/>
    <w:rsid w:val="006D74DF"/>
    <w:rsid w:val="007048D2"/>
    <w:rsid w:val="007375F1"/>
    <w:rsid w:val="0074354C"/>
    <w:rsid w:val="00747578"/>
    <w:rsid w:val="007851DC"/>
    <w:rsid w:val="007868ED"/>
    <w:rsid w:val="007A20FE"/>
    <w:rsid w:val="007A3AD0"/>
    <w:rsid w:val="007B6CCB"/>
    <w:rsid w:val="007C6B42"/>
    <w:rsid w:val="007D41AA"/>
    <w:rsid w:val="007D5FA9"/>
    <w:rsid w:val="00837BB1"/>
    <w:rsid w:val="008970D7"/>
    <w:rsid w:val="008B054C"/>
    <w:rsid w:val="008D067E"/>
    <w:rsid w:val="00901C00"/>
    <w:rsid w:val="009532A4"/>
    <w:rsid w:val="00954E7F"/>
    <w:rsid w:val="009A51B4"/>
    <w:rsid w:val="009B1FDF"/>
    <w:rsid w:val="009C6040"/>
    <w:rsid w:val="009D223A"/>
    <w:rsid w:val="00A238BF"/>
    <w:rsid w:val="00A329E5"/>
    <w:rsid w:val="00A60D6F"/>
    <w:rsid w:val="00A639A2"/>
    <w:rsid w:val="00A70857"/>
    <w:rsid w:val="00A90C66"/>
    <w:rsid w:val="00AF3A8C"/>
    <w:rsid w:val="00B13F02"/>
    <w:rsid w:val="00B40270"/>
    <w:rsid w:val="00B4724F"/>
    <w:rsid w:val="00B54E05"/>
    <w:rsid w:val="00B554BB"/>
    <w:rsid w:val="00B94F27"/>
    <w:rsid w:val="00BC71D0"/>
    <w:rsid w:val="00BD4818"/>
    <w:rsid w:val="00BF0075"/>
    <w:rsid w:val="00C003A0"/>
    <w:rsid w:val="00C16F94"/>
    <w:rsid w:val="00C53E57"/>
    <w:rsid w:val="00C71E5C"/>
    <w:rsid w:val="00C742E0"/>
    <w:rsid w:val="00CA370A"/>
    <w:rsid w:val="00CC654E"/>
    <w:rsid w:val="00CD4C86"/>
    <w:rsid w:val="00D07E99"/>
    <w:rsid w:val="00D274B6"/>
    <w:rsid w:val="00D62D1F"/>
    <w:rsid w:val="00D75CF8"/>
    <w:rsid w:val="00D76AA4"/>
    <w:rsid w:val="00D85040"/>
    <w:rsid w:val="00D92900"/>
    <w:rsid w:val="00D93E1A"/>
    <w:rsid w:val="00DA16C9"/>
    <w:rsid w:val="00DD1EBF"/>
    <w:rsid w:val="00DD687E"/>
    <w:rsid w:val="00E06C9F"/>
    <w:rsid w:val="00E13786"/>
    <w:rsid w:val="00E17548"/>
    <w:rsid w:val="00E31108"/>
    <w:rsid w:val="00E3343F"/>
    <w:rsid w:val="00E414CC"/>
    <w:rsid w:val="00E52B6E"/>
    <w:rsid w:val="00E830CD"/>
    <w:rsid w:val="00E87700"/>
    <w:rsid w:val="00E91EE7"/>
    <w:rsid w:val="00EA5CA2"/>
    <w:rsid w:val="00EB6081"/>
    <w:rsid w:val="00ED6DA8"/>
    <w:rsid w:val="00EE201A"/>
    <w:rsid w:val="00EE3E04"/>
    <w:rsid w:val="00EF0F4D"/>
    <w:rsid w:val="00F01CDA"/>
    <w:rsid w:val="00F047E2"/>
    <w:rsid w:val="00F05C6A"/>
    <w:rsid w:val="00F43E93"/>
    <w:rsid w:val="00F44E2B"/>
    <w:rsid w:val="00F65B02"/>
    <w:rsid w:val="00F805F8"/>
    <w:rsid w:val="00F86FFA"/>
    <w:rsid w:val="00F90922"/>
    <w:rsid w:val="00FA3E7F"/>
    <w:rsid w:val="00FD3892"/>
    <w:rsid w:val="00FD6354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F15589"/>
  <w15:docId w15:val="{112C4B75-F1AA-4D71-972E-6D72B4EF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4F9B"/>
  </w:style>
  <w:style w:type="paragraph" w:styleId="Fuzeile">
    <w:name w:val="footer"/>
    <w:basedOn w:val="Standard"/>
    <w:link w:val="FuzeileZchn"/>
    <w:uiPriority w:val="99"/>
    <w:unhideWhenUsed/>
    <w:rsid w:val="0006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4F9B"/>
  </w:style>
  <w:style w:type="paragraph" w:styleId="Listenabsatz">
    <w:name w:val="List Paragraph"/>
    <w:basedOn w:val="Standard"/>
    <w:uiPriority w:val="34"/>
    <w:qFormat/>
    <w:rsid w:val="000D51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42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46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46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46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46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46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65B02"/>
    <w:pPr>
      <w:spacing w:after="0" w:line="240" w:lineRule="auto"/>
    </w:pPr>
  </w:style>
  <w:style w:type="paragraph" w:styleId="Endnotentext">
    <w:name w:val="endnote text"/>
    <w:basedOn w:val="Standard"/>
    <w:link w:val="EndnotentextZchn"/>
    <w:uiPriority w:val="99"/>
    <w:unhideWhenUsed/>
    <w:rsid w:val="001E268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1E268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E268D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1E268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E268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26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0210225 Entwurf Genehmigung mobile Schlachtung Ergebnis UAG-Sitzung" edit="true"/>
    <f:field ref="objsubject" par="" text="" edit="true"/>
    <f:field ref="objcreatedby" par="" text="Willen, Stefanie, Dr."/>
    <f:field ref="objcreatedat" par="" date="2021-02-25T10:30:19" text="25.02.2021 10:30:19"/>
    <f:field ref="objchangedby" par="" text="Gierse, Sven, Dr."/>
    <f:field ref="objmodifiedat" par="" date="2021-02-26T14:58:15" text="26.02.2021 14:58:15"/>
    <f:field ref="doc_FSCFOLIO_1_1001_FieldDocumentNumber" par="" text=""/>
    <f:field ref="doc_FSCFOLIO_1_1001_FieldSubject" par="" text="" edit="true"/>
    <f:field ref="FSCFOLIO_1_1001_FieldCurrentUser" par="" text="Dr. Stefanie Willen"/>
    <f:field ref="CCAPRECONFIG_15_1001_Objektname" par="" text="20210225 Entwurf Genehmigung mobile Schlachtung Ergebnis UAG-Sitzung" edit="true"/>
    <f:field ref="DEPRECONFIG_15_1001_Objektname" par="" text="20210225 Entwurf Genehmigung mobile Schlachtung Ergebnis UAG-Sitzung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</f:display>
  <f:display par="" text="Serienbrief">
    <f:field ref="doc_FSCFOLIO_1_1001_FieldDocumentNumber" text="Dokument Nummer"/>
    <f:field ref="doc_FSCFOLIO_1_1001_FieldSubject" text="Betreff"/>
  </f:display>
  <f:record inx="1">
    <f:field ref="DEPRECONFIG_15_1001_Anrede" par="" text="Frau" edit="true"/>
    <f:field ref="DEPRECONFIG_15_1001_Titel" par="" text="" edit="true"/>
    <f:field ref="DEPRECONFIG_15_1001_Vorname" par="" text="Katrin" edit="true"/>
    <f:field ref="DEPRECONFIG_15_1001_Nachname" par="" text="Sassen" edit="true"/>
    <f:field ref="DEPRECONFIG_15_1001_Strasse" par="" text=""/>
    <f:field ref="DEPRECONFIG_15_1001_Hausnummer" par="" text=""/>
    <f:field ref="DEPRECONFIG_15_1001_Postleitzahl" par="" text="30002"/>
    <f:field ref="DEPRECONFIG_15_1001_Ort" par="" text="Hannover"/>
    <f:field ref="DEPRECONFIG_15_1001_EMailAdresse" par="" text="Katrin.Sassen@ml.Niedersachsen.de"/>
    <f:field ref="DEPRECONFIG_15_1001_Geschlecht" par="" text=""/>
    <f:field ref="DEPRECONFIG_15_1001_Geburtsdatum" par="" text=""/>
    <f:field ref="DEPRECONFIG_15_1001_Bundesland" par="" text=""/>
    <f:field ref="DEPRECONFIG_15_1001_Land" par="" text=""/>
    <f:field ref="DEPRECONFIG_15_1001_Organisationsname" par="" text=""/>
    <f:field ref="DEPRECONFIG_15_1001_Organisationskurzname" par="" text=""/>
    <f:field ref="DEPRECONFIG_15_1001_Zustellvermerk" par="" text=""/>
    <f:field ref="DEPRECONFIG_15_1001_Kopietext" par="" text=""/>
    <f:field ref="MUFVCFG_10_501_Organisation" par="" text=""/>
    <f:field ref="MUFVCFG_10_501_PersonUebergeordneteOrg" par="" text="Niedersächsisches Ministerium für Ernährung, Landwirtschaft und Verbraucherschutz"/>
    <f:field ref="MUFVCFG_10_501_OrgUebergeordneteOrg" par="" text=""/>
    <f:field ref="MUFVCFG_10_501_Postfach" par="" text="243"/>
    <f:field ref="MUFVCFG_10_501_Dienstbezeichnung" par="" text=""/>
  </f:record>
  <f:display par="" text="Serialcontext &gt; Adressat/innen">
    <f:field ref="DEPRECONFIG_15_1001_Anrede" text="Anrede"/>
    <f:field ref="DEPRECONFIG_15_1001_Titel" text="Titel"/>
    <f:field ref="DEPRECONFIG_15_1001_Vorname" text="Vorname"/>
    <f:field ref="DEPRECONFIG_15_1001_Nachname" text="Nachname"/>
    <f:field ref="DEPRECONFIG_15_1001_Strasse" text="Strasse"/>
    <f:field ref="DEPRECONFIG_15_1001_Hausnummer" text="Hausnummer"/>
    <f:field ref="DEPRECONFIG_15_1001_Postleitzahl" text="Postleitzahl"/>
    <f:field ref="DEPRECONFIG_15_1001_Ort" text="Ort"/>
    <f:field ref="DEPRECONFIG_15_1001_EMailAdresse" text="E-Mail-Adresse"/>
    <f:field ref="DEPRECONFIG_15_1001_Geschlecht" text="Geschlecht"/>
    <f:field ref="DEPRECONFIG_15_1001_Geburtsdatum" text="Geburtsdatum"/>
    <f:field ref="DEPRECONFIG_15_1001_Bundesland" text="Bundesland"/>
    <f:field ref="DEPRECONFIG_15_1001_Land" text="Land"/>
    <f:field ref="DEPRECONFIG_15_1001_Organisationsname" text="Organisationsname"/>
    <f:field ref="DEPRECONFIG_15_1001_Organisationskurzname" text="Organisationskurzname"/>
    <f:field ref="DEPRECONFIG_15_1001_Zustellvermerk" text="Zustellvermerk"/>
    <f:field ref="DEPRECONFIG_15_1001_Kopietext" text="Kopietext"/>
    <f:field ref="MUFVCFG_10_501_Organisation" text="Organisation"/>
    <f:field ref="MUFVCFG_10_501_PersonUebergeordneteOrg" text="PersonUebergeordneteOrg"/>
    <f:field ref="MUFVCFG_10_501_OrgUebergeordneteOrg" text="OrgUebergeordneteOrg"/>
    <f:field ref="MUFVCFG_10_501_Postfach" text="Postfach"/>
    <f:field ref="MUFVCFG_10_501_Dienstbezeichnung" text="Dienstbezeichnung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21B488C-6618-4E40-9324-36836809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Sassen, Katrin (ML)</dc:creator>
  <cp:lastModifiedBy>Ibrahim, Dr. Veronika (HMUKLV)</cp:lastModifiedBy>
  <cp:revision>2</cp:revision>
  <dcterms:created xsi:type="dcterms:W3CDTF">2021-05-17T10:37:00Z</dcterms:created>
  <dcterms:modified xsi:type="dcterms:W3CDTF">2021-05-17T10:37:00Z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UFPreConfig@10.501:OwnerMUF">
    <vt:lpwstr>Herr Dr. Sven Gierse</vt:lpwstr>
  </property>
  <property fmtid="{D5CDD505-2E9C-101B-9397-08002B2CF9AE}" pid="3" name="FSC#MUFPreConfig@10.501:IncomingExternalRef">
    <vt:lpwstr/>
  </property>
  <property fmtid="{D5CDD505-2E9C-101B-9397-08002B2CF9AE}" pid="4" name="FSC#MUFPreConfig@10.501:OwnerEmail">
    <vt:lpwstr>Sven.Gierse@mueef.rlp.de</vt:lpwstr>
  </property>
  <property fmtid="{D5CDD505-2E9C-101B-9397-08002B2CF9AE}" pid="5" name="FSC#MUFPreConfig@10.501:ProcedureSubject">
    <vt:lpwstr/>
  </property>
  <property fmtid="{D5CDD505-2E9C-101B-9397-08002B2CF9AE}" pid="6" name="FSC#MUFPreConfig@10.501:Procedure">
    <vt:lpwstr>104-86 041/2020-11</vt:lpwstr>
  </property>
  <property fmtid="{D5CDD505-2E9C-101B-9397-08002B2CF9AE}" pid="7" name="FSC#MUFPreConfig@10.501:SubjectAreaFile">
    <vt:lpwstr>104-86 041</vt:lpwstr>
  </property>
  <property fmtid="{D5CDD505-2E9C-101B-9397-08002B2CF9AE}" pid="8" name="FSC#MUFPreConfig@10.501:AbtEmail">
    <vt:lpwstr>RP-Hygiene@muf.rlp.de</vt:lpwstr>
  </property>
  <property fmtid="{D5CDD505-2E9C-101B-9397-08002B2CF9AE}" pid="9" name="FSC#MUFPreConfig@10.501:RefEmail">
    <vt:lpwstr/>
  </property>
  <property fmtid="{D5CDD505-2E9C-101B-9397-08002B2CF9AE}" pid="10" name="FSC#MUFPreConfig@10.501:PresentationEmail">
    <vt:lpwstr>lebensmittelueberwachung@mueef.rlp.de</vt:lpwstr>
  </property>
  <property fmtid="{D5CDD505-2E9C-101B-9397-08002B2CF9AE}" pid="11" name="FSC#MUFPreConfig@10.501:shortnameGroup">
    <vt:lpwstr>1047</vt:lpwstr>
  </property>
  <property fmtid="{D5CDD505-2E9C-101B-9397-08002B2CF9AE}" pid="12" name="FSC#MUFPreConfig@10.501:addresseeupperGroup">
    <vt:lpwstr>Niedersächsisches Ministerium für Ernährung, Landwirtschaft und Verbraucherschutz</vt:lpwstr>
  </property>
  <property fmtid="{D5CDD505-2E9C-101B-9397-08002B2CF9AE}" pid="13" name="FSC#MUFPreConfig@10.501:addresseename">
    <vt:lpwstr>Katrin Sassen</vt:lpwstr>
  </property>
  <property fmtid="{D5CDD505-2E9C-101B-9397-08002B2CF9AE}" pid="14" name="FSC#MUFPreConfig@10.501:addresseeStreetPobox">
    <vt:lpwstr>Postfach 243</vt:lpwstr>
  </property>
  <property fmtid="{D5CDD505-2E9C-101B-9397-08002B2CF9AE}" pid="15" name="FSC#MUFPreConfig@10.501:addresseecity">
    <vt:lpwstr>30002 Hannover</vt:lpwstr>
  </property>
  <property fmtid="{D5CDD505-2E9C-101B-9397-08002B2CF9AE}" pid="16" name="FSC#MUFPreConfig@10.501:Struktureinheit">
    <vt:lpwstr>Referat</vt:lpwstr>
  </property>
  <property fmtid="{D5CDD505-2E9C-101B-9397-08002B2CF9AE}" pid="17" name="FSC#MUFPreConfig@10.501:DecisionSubject">
    <vt:lpwstr>NI vom 25.02.2021: AFFL-PG Mobile Schlachtung UAG Genehmigung, Ergebnis Skype-Konferenz 24.02.2021</vt:lpwstr>
  </property>
  <property fmtid="{D5CDD505-2E9C-101B-9397-08002B2CF9AE}" pid="18" name="FSC#MUFPreConfig@10.501:addresseesalutation">
    <vt:lpwstr>Frau</vt:lpwstr>
  </property>
  <property fmtid="{D5CDD505-2E9C-101B-9397-08002B2CF9AE}" pid="19" name="FSC#MUFPreConfig@10.501:addresseeprofession">
    <vt:lpwstr/>
  </property>
  <property fmtid="{D5CDD505-2E9C-101B-9397-08002B2CF9AE}" pid="20" name="FSC#MUFPreConfig@10.501:addressees">
    <vt:lpwstr/>
  </property>
  <property fmtid="{D5CDD505-2E9C-101B-9397-08002B2CF9AE}" pid="21" name="FSC#MUFPreConfig@10.501:author">
    <vt:lpwstr/>
  </property>
  <property fmtid="{D5CDD505-2E9C-101B-9397-08002B2CF9AE}" pid="22" name="FSC#MUFPreConfig@10.501:authoremail">
    <vt:lpwstr/>
  </property>
  <property fmtid="{D5CDD505-2E9C-101B-9397-08002B2CF9AE}" pid="23" name="FSC#MUFPreConfig@10.501:authortel">
    <vt:lpwstr/>
  </property>
  <property fmtid="{D5CDD505-2E9C-101B-9397-08002B2CF9AE}" pid="24" name="FSC#MUFPreConfig@10.501:authorfax">
    <vt:lpwstr/>
  </property>
  <property fmtid="{D5CDD505-2E9C-101B-9397-08002B2CF9AE}" pid="25" name="FSC#MUFPreConfig@10.501:authorstruct">
    <vt:lpwstr/>
  </property>
  <property fmtid="{D5CDD505-2E9C-101B-9397-08002B2CF9AE}" pid="26" name="FSC#MUFPreConfig@10.501:authorgroupshort">
    <vt:lpwstr/>
  </property>
  <property fmtid="{D5CDD505-2E9C-101B-9397-08002B2CF9AE}" pid="27" name="FSC#MUFPreConfig@10.501:incoming">
    <vt:lpwstr>104-86 041/2020-11#18</vt:lpwstr>
  </property>
  <property fmtid="{D5CDD505-2E9C-101B-9397-08002B2CF9AE}" pid="28" name="FSC#MUFPreConfig@10.501:objnamev">
    <vt:lpwstr/>
  </property>
  <property fmtid="{D5CDD505-2E9C-101B-9397-08002B2CF9AE}" pid="29" name="FSC#MUFPreConfig@10.501:createdate">
    <vt:lpwstr>25.02.2021</vt:lpwstr>
  </property>
  <property fmtid="{D5CDD505-2E9C-101B-9397-08002B2CF9AE}" pid="30" name="FSC#COOELAK@1.1001:Subject">
    <vt:lpwstr>Arbeitsgruppe Fleisch- und Geflügelfleischhygiene und fachspezifische Fragen (AFFL)</vt:lpwstr>
  </property>
  <property fmtid="{D5CDD505-2E9C-101B-9397-08002B2CF9AE}" pid="31" name="FSC#COOELAK@1.1001:FileReference">
    <vt:lpwstr>104-86 041</vt:lpwstr>
  </property>
  <property fmtid="{D5CDD505-2E9C-101B-9397-08002B2CF9AE}" pid="32" name="FSC#COOELAK@1.1001:FileRefYear">
    <vt:lpwstr>2004</vt:lpwstr>
  </property>
  <property fmtid="{D5CDD505-2E9C-101B-9397-08002B2CF9AE}" pid="33" name="FSC#COOELAK@1.1001:FileRefOrdinal">
    <vt:lpwstr>2</vt:lpwstr>
  </property>
  <property fmtid="{D5CDD505-2E9C-101B-9397-08002B2CF9AE}" pid="34" name="FSC#COOELAK@1.1001:FileRefOU">
    <vt:lpwstr>104</vt:lpwstr>
  </property>
  <property fmtid="{D5CDD505-2E9C-101B-9397-08002B2CF9AE}" pid="35" name="FSC#COOELAK@1.1001:Organization">
    <vt:lpwstr/>
  </property>
  <property fmtid="{D5CDD505-2E9C-101B-9397-08002B2CF9AE}" pid="36" name="FSC#COOELAK@1.1001:Owner">
    <vt:lpwstr>Gierse Sven, Dr.</vt:lpwstr>
  </property>
  <property fmtid="{D5CDD505-2E9C-101B-9397-08002B2CF9AE}" pid="37" name="FSC#COOELAK@1.1001:OwnerExtension">
    <vt:lpwstr>4423</vt:lpwstr>
  </property>
  <property fmtid="{D5CDD505-2E9C-101B-9397-08002B2CF9AE}" pid="38" name="FSC#COOELAK@1.1001:OwnerFaxExtension">
    <vt:lpwstr>5354</vt:lpwstr>
  </property>
  <property fmtid="{D5CDD505-2E9C-101B-9397-08002B2CF9AE}" pid="39" name="FSC#COOELAK@1.1001:DispatchedBy">
    <vt:lpwstr/>
  </property>
  <property fmtid="{D5CDD505-2E9C-101B-9397-08002B2CF9AE}" pid="40" name="FSC#COOELAK@1.1001:DispatchedAt">
    <vt:lpwstr/>
  </property>
  <property fmtid="{D5CDD505-2E9C-101B-9397-08002B2CF9AE}" pid="41" name="FSC#COOELAK@1.1001:ApprovedBy">
    <vt:lpwstr/>
  </property>
  <property fmtid="{D5CDD505-2E9C-101B-9397-08002B2CF9AE}" pid="42" name="FSC#COOELAK@1.1001:ApprovedAt">
    <vt:lpwstr/>
  </property>
  <property fmtid="{D5CDD505-2E9C-101B-9397-08002B2CF9AE}" pid="43" name="FSC#COOELAK@1.1001:Department">
    <vt:lpwstr>1047 (Lebensmittelüberwachung, Lebensmittel tierischen Ursprungs, Ausfuhrfragen Lebensmittel)</vt:lpwstr>
  </property>
  <property fmtid="{D5CDD505-2E9C-101B-9397-08002B2CF9AE}" pid="44" name="FSC#COOELAK@1.1001:CreatedAt">
    <vt:lpwstr>25.02.2021</vt:lpwstr>
  </property>
  <property fmtid="{D5CDD505-2E9C-101B-9397-08002B2CF9AE}" pid="45" name="FSC#COOELAK@1.1001:OU">
    <vt:lpwstr>1047 (Lebensmittelüberwachung, Lebensmittel tierischen Ursprungs, Ausfuhrfragen Lebensmittel)</vt:lpwstr>
  </property>
  <property fmtid="{D5CDD505-2E9C-101B-9397-08002B2CF9AE}" pid="46" name="FSC#COOELAK@1.1001:Priority">
    <vt:lpwstr> ()</vt:lpwstr>
  </property>
  <property fmtid="{D5CDD505-2E9C-101B-9397-08002B2CF9AE}" pid="47" name="FSC#COOELAK@1.1001:ObjBarCode">
    <vt:lpwstr>*COO.2109.100.4.5846606*</vt:lpwstr>
  </property>
  <property fmtid="{D5CDD505-2E9C-101B-9397-08002B2CF9AE}" pid="48" name="FSC#COOELAK@1.1001:RefBarCode">
    <vt:lpwstr>*COO.2109.100.2.4006289*</vt:lpwstr>
  </property>
  <property fmtid="{D5CDD505-2E9C-101B-9397-08002B2CF9AE}" pid="49" name="FSC#COOELAK@1.1001:FileRefBarCode">
    <vt:lpwstr>*104-86 041*</vt:lpwstr>
  </property>
  <property fmtid="{D5CDD505-2E9C-101B-9397-08002B2CF9AE}" pid="50" name="FSC#COOELAK@1.1001:ExternalRef">
    <vt:lpwstr/>
  </property>
  <property fmtid="{D5CDD505-2E9C-101B-9397-08002B2CF9AE}" pid="51" name="FSC#COOELAK@1.1001:IncomingNumber">
    <vt:lpwstr>18</vt:lpwstr>
  </property>
  <property fmtid="{D5CDD505-2E9C-101B-9397-08002B2CF9AE}" pid="52" name="FSC#COOELAK@1.1001:IncomingSubject">
    <vt:lpwstr>NI vom 25.02.2021: AFFL-PG Mobile Schlachtung UAG Genehmigung, Ergebnis Skype-Konferenz 24.02.2021</vt:lpwstr>
  </property>
  <property fmtid="{D5CDD505-2E9C-101B-9397-08002B2CF9AE}" pid="53" name="FSC#COOELAK@1.1001:ProcessResponsible">
    <vt:lpwstr/>
  </property>
  <property fmtid="{D5CDD505-2E9C-101B-9397-08002B2CF9AE}" pid="54" name="FSC#COOELAK@1.1001:ProcessResponsiblePhone">
    <vt:lpwstr/>
  </property>
  <property fmtid="{D5CDD505-2E9C-101B-9397-08002B2CF9AE}" pid="55" name="FSC#COOELAK@1.1001:ProcessResponsibleMail">
    <vt:lpwstr/>
  </property>
  <property fmtid="{D5CDD505-2E9C-101B-9397-08002B2CF9AE}" pid="56" name="FSC#COOELAK@1.1001:ProcessResponsibleFax">
    <vt:lpwstr/>
  </property>
  <property fmtid="{D5CDD505-2E9C-101B-9397-08002B2CF9AE}" pid="57" name="FSC#COOELAK@1.1001:ApproverFirstName">
    <vt:lpwstr/>
  </property>
  <property fmtid="{D5CDD505-2E9C-101B-9397-08002B2CF9AE}" pid="58" name="FSC#COOELAK@1.1001:ApproverSurName">
    <vt:lpwstr/>
  </property>
  <property fmtid="{D5CDD505-2E9C-101B-9397-08002B2CF9AE}" pid="59" name="FSC#COOELAK@1.1001:ApproverTitle">
    <vt:lpwstr/>
  </property>
  <property fmtid="{D5CDD505-2E9C-101B-9397-08002B2CF9AE}" pid="60" name="FSC#COOELAK@1.1001:ExternalDate">
    <vt:lpwstr/>
  </property>
  <property fmtid="{D5CDD505-2E9C-101B-9397-08002B2CF9AE}" pid="61" name="FSC#COOELAK@1.1001:SettlementApprovedAt">
    <vt:lpwstr/>
  </property>
  <property fmtid="{D5CDD505-2E9C-101B-9397-08002B2CF9AE}" pid="62" name="FSC#COOELAK@1.1001:BaseNumber">
    <vt:lpwstr>86 041</vt:lpwstr>
  </property>
  <property fmtid="{D5CDD505-2E9C-101B-9397-08002B2CF9AE}" pid="63" name="FSC#COOELAK@1.1001:CurrentUserRolePos">
    <vt:lpwstr>Referent/in</vt:lpwstr>
  </property>
  <property fmtid="{D5CDD505-2E9C-101B-9397-08002B2CF9AE}" pid="64" name="FSC#COOELAK@1.1001:CurrentUserEmail">
    <vt:lpwstr>stefanie.willen@mueef.rlp.de</vt:lpwstr>
  </property>
  <property fmtid="{D5CDD505-2E9C-101B-9397-08002B2CF9AE}" pid="65" name="FSC#ELAKGOV@1.1001:PersonalSubjGender">
    <vt:lpwstr/>
  </property>
  <property fmtid="{D5CDD505-2E9C-101B-9397-08002B2CF9AE}" pid="66" name="FSC#ELAKGOV@1.1001:PersonalSubjFirstName">
    <vt:lpwstr/>
  </property>
  <property fmtid="{D5CDD505-2E9C-101B-9397-08002B2CF9AE}" pid="67" name="FSC#ELAKGOV@1.1001:PersonalSubjSurName">
    <vt:lpwstr/>
  </property>
  <property fmtid="{D5CDD505-2E9C-101B-9397-08002B2CF9AE}" pid="68" name="FSC#ELAKGOV@1.1001:PersonalSubjSalutation">
    <vt:lpwstr/>
  </property>
  <property fmtid="{D5CDD505-2E9C-101B-9397-08002B2CF9AE}" pid="69" name="FSC#ELAKGOV@1.1001:PersonalSubjAddress">
    <vt:lpwstr/>
  </property>
  <property fmtid="{D5CDD505-2E9C-101B-9397-08002B2CF9AE}" pid="70" name="FSC#ATSTATECFG@1.1001:Office">
    <vt:lpwstr>Lebensmittelüberwachung, Lebensmittel tierischen Ursprungs, Ausfuhrfragen Lebensmittel</vt:lpwstr>
  </property>
  <property fmtid="{D5CDD505-2E9C-101B-9397-08002B2CF9AE}" pid="71" name="FSC#ATSTATECFG@1.1001:Agent">
    <vt:lpwstr/>
  </property>
  <property fmtid="{D5CDD505-2E9C-101B-9397-08002B2CF9AE}" pid="72" name="FSC#ATSTATECFG@1.1001:AgentPhone">
    <vt:lpwstr/>
  </property>
  <property fmtid="{D5CDD505-2E9C-101B-9397-08002B2CF9AE}" pid="73" name="FSC#ATSTATECFG@1.1001:DepartmentFax">
    <vt:lpwstr/>
  </property>
  <property fmtid="{D5CDD505-2E9C-101B-9397-08002B2CF9AE}" pid="74" name="FSC#ATSTATECFG@1.1001:DepartmentEmail">
    <vt:lpwstr/>
  </property>
  <property fmtid="{D5CDD505-2E9C-101B-9397-08002B2CF9AE}" pid="75" name="FSC#ATSTATECFG@1.1001:SubfileDate">
    <vt:lpwstr>25.02.2021</vt:lpwstr>
  </property>
  <property fmtid="{D5CDD505-2E9C-101B-9397-08002B2CF9AE}" pid="76" name="FSC#ATSTATECFG@1.1001:SubfileSubject">
    <vt:lpwstr>NI vom 25.02.2021: AFFL-PG Mobile Schlachtung UAG Genehmigung, Ergebnis Skype-Konferenz 24.02.2021</vt:lpwstr>
  </property>
  <property fmtid="{D5CDD505-2E9C-101B-9397-08002B2CF9AE}" pid="77" name="FSC#ATSTATECFG@1.1001:DepartmentZipCode">
    <vt:lpwstr/>
  </property>
  <property fmtid="{D5CDD505-2E9C-101B-9397-08002B2CF9AE}" pid="78" name="FSC#ATSTATECFG@1.1001:DepartmentCountry">
    <vt:lpwstr/>
  </property>
  <property fmtid="{D5CDD505-2E9C-101B-9397-08002B2CF9AE}" pid="79" name="FSC#ATSTATECFG@1.1001:DepartmentCity">
    <vt:lpwstr/>
  </property>
  <property fmtid="{D5CDD505-2E9C-101B-9397-08002B2CF9AE}" pid="80" name="FSC#ATSTATECFG@1.1001:DepartmentStreet">
    <vt:lpwstr/>
  </property>
  <property fmtid="{D5CDD505-2E9C-101B-9397-08002B2CF9AE}" pid="81" name="FSC#ATSTATECFG@1.1001:DepartmentDVR">
    <vt:lpwstr/>
  </property>
  <property fmtid="{D5CDD505-2E9C-101B-9397-08002B2CF9AE}" pid="82" name="FSC#ATSTATECFG@1.1001:DepartmentUID">
    <vt:lpwstr/>
  </property>
  <property fmtid="{D5CDD505-2E9C-101B-9397-08002B2CF9AE}" pid="83" name="FSC#ATSTATECFG@1.1001:SubfileReference">
    <vt:lpwstr>104-86 041/2020-11#18</vt:lpwstr>
  </property>
  <property fmtid="{D5CDD505-2E9C-101B-9397-08002B2CF9AE}" pid="84" name="FSC#ATSTATECFG@1.1001:Clause">
    <vt:lpwstr/>
  </property>
  <property fmtid="{D5CDD505-2E9C-101B-9397-08002B2CF9AE}" pid="85" name="FSC#ATSTATECFG@1.1001:ApprovedSignature">
    <vt:lpwstr/>
  </property>
  <property fmtid="{D5CDD505-2E9C-101B-9397-08002B2CF9AE}" pid="86" name="FSC#ATSTATECFG@1.1001:BankAccount">
    <vt:lpwstr/>
  </property>
  <property fmtid="{D5CDD505-2E9C-101B-9397-08002B2CF9AE}" pid="87" name="FSC#ATSTATECFG@1.1001:BankAccountOwner">
    <vt:lpwstr/>
  </property>
  <property fmtid="{D5CDD505-2E9C-101B-9397-08002B2CF9AE}" pid="88" name="FSC#ATSTATECFG@1.1001:BankInstitute">
    <vt:lpwstr/>
  </property>
  <property fmtid="{D5CDD505-2E9C-101B-9397-08002B2CF9AE}" pid="89" name="FSC#ATSTATECFG@1.1001:BankAccountID">
    <vt:lpwstr/>
  </property>
  <property fmtid="{D5CDD505-2E9C-101B-9397-08002B2CF9AE}" pid="90" name="FSC#ATSTATECFG@1.1001:BankAccountIBAN">
    <vt:lpwstr/>
  </property>
  <property fmtid="{D5CDD505-2E9C-101B-9397-08002B2CF9AE}" pid="91" name="FSC#ATSTATECFG@1.1001:BankAccountBIC">
    <vt:lpwstr/>
  </property>
  <property fmtid="{D5CDD505-2E9C-101B-9397-08002B2CF9AE}" pid="92" name="FSC#ATSTATECFG@1.1001:BankName">
    <vt:lpwstr/>
  </property>
  <property fmtid="{D5CDD505-2E9C-101B-9397-08002B2CF9AE}" pid="93" name="FSC#COOELAK@1.1001:ObjectAddressees">
    <vt:lpwstr>Katrin Sassen, Postfach 243, 30002 Hannover</vt:lpwstr>
  </property>
  <property fmtid="{D5CDD505-2E9C-101B-9397-08002B2CF9AE}" pid="94" name="FSC#FSCGOVDE@1.1001:FileRefOUEmail">
    <vt:lpwstr/>
  </property>
  <property fmtid="{D5CDD505-2E9C-101B-9397-08002B2CF9AE}" pid="95" name="FSC#FSCGOVDE@1.1001:ProcedureReference">
    <vt:lpwstr>104-86 041/2020-11</vt:lpwstr>
  </property>
  <property fmtid="{D5CDD505-2E9C-101B-9397-08002B2CF9AE}" pid="96" name="FSC#FSCGOVDE@1.1001:FileSubject">
    <vt:lpwstr>Arbeitsgruppe Fleisch- und Geflügelfleischhygiene und fachspezifische Fragen (AFFL)</vt:lpwstr>
  </property>
  <property fmtid="{D5CDD505-2E9C-101B-9397-08002B2CF9AE}" pid="97" name="FSC#FSCGOVDE@1.1001:ProcedureSubject">
    <vt:lpwstr>AFFL-PG "mobile Schlachtungen", auch: Vollzugsfragen Weideschlachtung und mobile Schlachtung; ab Dezember 2020</vt:lpwstr>
  </property>
  <property fmtid="{D5CDD505-2E9C-101B-9397-08002B2CF9AE}" pid="98" name="FSC#FSCGOVDE@1.1001:SignFinalVersionBy">
    <vt:lpwstr/>
  </property>
  <property fmtid="{D5CDD505-2E9C-101B-9397-08002B2CF9AE}" pid="99" name="FSC#FSCGOVDE@1.1001:SignFinalVersionAt">
    <vt:lpwstr/>
  </property>
  <property fmtid="{D5CDD505-2E9C-101B-9397-08002B2CF9AE}" pid="100" name="FSC#FSCGOVDE@1.1001:ProcedureRefBarCode">
    <vt:lpwstr>104-86 041/2020-11</vt:lpwstr>
  </property>
  <property fmtid="{D5CDD505-2E9C-101B-9397-08002B2CF9AE}" pid="101" name="FSC#FSCGOVDE@1.1001:FileAddSubj">
    <vt:lpwstr/>
  </property>
  <property fmtid="{D5CDD505-2E9C-101B-9397-08002B2CF9AE}" pid="102" name="FSC#FSCGOVDE@1.1001:DocumentSubj">
    <vt:lpwstr>NI vom 25.02.2021: AFFL-PG Mobile Schlachtung UAG Genehmigung, Ergebnis Skype-Konferenz 24.02.2021</vt:lpwstr>
  </property>
  <property fmtid="{D5CDD505-2E9C-101B-9397-08002B2CF9AE}" pid="103" name="FSC#FSCGOVDE@1.1001:FileRel">
    <vt:lpwstr/>
  </property>
  <property fmtid="{D5CDD505-2E9C-101B-9397-08002B2CF9AE}" pid="104" name="FSC#COOSYSTEM@1.1:Container">
    <vt:lpwstr>COO.2109.100.4.5846606</vt:lpwstr>
  </property>
  <property fmtid="{D5CDD505-2E9C-101B-9397-08002B2CF9AE}" pid="105" name="FSC#FSCFOLIO@1.1001:docpropproject">
    <vt:lpwstr/>
  </property>
</Properties>
</file>